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19" w:rsidRPr="00674871" w:rsidRDefault="002A4319" w:rsidP="002A4319">
      <w:pPr>
        <w:autoSpaceDE w:val="0"/>
        <w:autoSpaceDN w:val="0"/>
        <w:rPr>
          <w:rFonts w:ascii="Times New Roman" w:hAnsi="Times New Roman" w:cs="Times New Roman"/>
          <w:sz w:val="24"/>
          <w:szCs w:val="24"/>
        </w:rPr>
      </w:pPr>
      <w:bookmarkStart w:id="0" w:name="_GoBack"/>
      <w:bookmarkEnd w:id="0"/>
      <w:r w:rsidRPr="00C21D62">
        <w:rPr>
          <w:rFonts w:ascii="Times New Roman" w:hAnsi="Times New Roman" w:cs="Times New Roman"/>
          <w:sz w:val="24"/>
          <w:szCs w:val="24"/>
        </w:rPr>
        <w:t xml:space="preserve">Thank you for your past support of the Hollings Manufacturing Extension Partnership (MEP) program.  </w:t>
      </w:r>
      <w:r>
        <w:rPr>
          <w:rFonts w:ascii="Times New Roman" w:hAnsi="Times New Roman" w:cs="Times New Roman"/>
          <w:sz w:val="24"/>
          <w:szCs w:val="24"/>
        </w:rPr>
        <w:t>As [</w:t>
      </w:r>
      <w:r w:rsidRPr="002A4319">
        <w:rPr>
          <w:rFonts w:ascii="Times New Roman" w:hAnsi="Times New Roman" w:cs="Times New Roman"/>
          <w:sz w:val="24"/>
          <w:szCs w:val="24"/>
          <w:highlight w:val="yellow"/>
        </w:rPr>
        <w:t>Title</w:t>
      </w:r>
      <w:r>
        <w:rPr>
          <w:rFonts w:ascii="Times New Roman" w:hAnsi="Times New Roman" w:cs="Times New Roman"/>
          <w:sz w:val="24"/>
          <w:szCs w:val="24"/>
        </w:rPr>
        <w:t>] of [</w:t>
      </w:r>
      <w:r w:rsidRPr="002A4319">
        <w:rPr>
          <w:rFonts w:ascii="Times New Roman" w:hAnsi="Times New Roman" w:cs="Times New Roman"/>
          <w:sz w:val="24"/>
          <w:szCs w:val="24"/>
          <w:highlight w:val="yellow"/>
        </w:rPr>
        <w:t>Company Name</w:t>
      </w:r>
      <w:r>
        <w:rPr>
          <w:rFonts w:ascii="Times New Roman" w:hAnsi="Times New Roman" w:cs="Times New Roman"/>
          <w:sz w:val="24"/>
          <w:szCs w:val="24"/>
        </w:rPr>
        <w:t>] I am writing on behalf of my [</w:t>
      </w:r>
      <w:r w:rsidRPr="002A4319">
        <w:rPr>
          <w:rFonts w:ascii="Times New Roman" w:hAnsi="Times New Roman" w:cs="Times New Roman"/>
          <w:sz w:val="24"/>
          <w:szCs w:val="24"/>
          <w:highlight w:val="yellow"/>
        </w:rPr>
        <w:t>number of employees</w:t>
      </w:r>
      <w:r>
        <w:rPr>
          <w:rFonts w:ascii="Times New Roman" w:hAnsi="Times New Roman" w:cs="Times New Roman"/>
          <w:sz w:val="24"/>
          <w:szCs w:val="24"/>
        </w:rPr>
        <w:t>] located in [</w:t>
      </w:r>
      <w:r w:rsidRPr="002A4319">
        <w:rPr>
          <w:rFonts w:ascii="Times New Roman" w:hAnsi="Times New Roman" w:cs="Times New Roman"/>
          <w:sz w:val="24"/>
          <w:szCs w:val="24"/>
          <w:highlight w:val="yellow"/>
        </w:rPr>
        <w:t>City</w:t>
      </w:r>
      <w:r>
        <w:rPr>
          <w:rFonts w:ascii="Times New Roman" w:hAnsi="Times New Roman" w:cs="Times New Roman"/>
          <w:sz w:val="24"/>
          <w:szCs w:val="24"/>
        </w:rPr>
        <w:t>], [</w:t>
      </w:r>
      <w:r w:rsidRPr="002A4319">
        <w:rPr>
          <w:rFonts w:ascii="Times New Roman" w:hAnsi="Times New Roman" w:cs="Times New Roman"/>
          <w:sz w:val="24"/>
          <w:szCs w:val="24"/>
          <w:highlight w:val="yellow"/>
        </w:rPr>
        <w:t>State</w:t>
      </w:r>
      <w:r>
        <w:rPr>
          <w:rFonts w:ascii="Times New Roman" w:hAnsi="Times New Roman" w:cs="Times New Roman"/>
          <w:sz w:val="24"/>
          <w:szCs w:val="24"/>
        </w:rPr>
        <w:t>] to request your continued support of the Manufacturing Extension Partnership (MEP) program as Congress develops</w:t>
      </w:r>
      <w:r w:rsidRPr="00C21D62">
        <w:rPr>
          <w:rFonts w:ascii="Times New Roman" w:hAnsi="Times New Roman" w:cs="Times New Roman"/>
          <w:sz w:val="24"/>
          <w:szCs w:val="24"/>
        </w:rPr>
        <w:t xml:space="preserve"> the Fiscal Year (FY) 2018 Commerce, Justice, Science and Related Agencies </w:t>
      </w:r>
      <w:r w:rsidRPr="00BB1FE7">
        <w:rPr>
          <w:rFonts w:ascii="Times New Roman" w:hAnsi="Times New Roman" w:cs="Times New Roman"/>
          <w:sz w:val="24"/>
          <w:szCs w:val="24"/>
        </w:rPr>
        <w:t>appropriations bill</w:t>
      </w:r>
      <w:r>
        <w:rPr>
          <w:rFonts w:ascii="Times New Roman" w:hAnsi="Times New Roman" w:cs="Times New Roman"/>
          <w:sz w:val="24"/>
          <w:szCs w:val="24"/>
        </w:rPr>
        <w:t>.  Specifically</w:t>
      </w:r>
      <w:r w:rsidRPr="00BB1FE7">
        <w:rPr>
          <w:rFonts w:ascii="Times New Roman" w:hAnsi="Times New Roman" w:cs="Times New Roman"/>
          <w:sz w:val="24"/>
          <w:szCs w:val="24"/>
        </w:rPr>
        <w:t xml:space="preserve">, we </w:t>
      </w:r>
      <w:r>
        <w:rPr>
          <w:rFonts w:ascii="Times New Roman" w:hAnsi="Times New Roman" w:cs="Times New Roman"/>
          <w:sz w:val="24"/>
          <w:szCs w:val="24"/>
        </w:rPr>
        <w:t xml:space="preserve">are asking you to support </w:t>
      </w:r>
      <w:r w:rsidRPr="00BB1FE7">
        <w:rPr>
          <w:rFonts w:ascii="Times New Roman" w:hAnsi="Times New Roman" w:cs="Times New Roman"/>
          <w:sz w:val="24"/>
          <w:szCs w:val="24"/>
        </w:rPr>
        <w:t xml:space="preserve">increased funding for the program to $142.4 million.  Since FY11, MEP has been level funded at $130 million and this requested increase reflects the bi-partisan focus on revitalizing American manufacturing.  </w:t>
      </w:r>
    </w:p>
    <w:p w:rsidR="002A4319" w:rsidRDefault="002A4319" w:rsidP="002A4319">
      <w:pPr>
        <w:contextualSpacing/>
        <w:rPr>
          <w:rFonts w:ascii="Times New Roman" w:hAnsi="Times New Roman" w:cs="Times New Roman"/>
          <w:sz w:val="24"/>
          <w:szCs w:val="24"/>
        </w:rPr>
      </w:pPr>
      <w:r w:rsidRPr="00C21D62">
        <w:rPr>
          <w:rFonts w:ascii="Times New Roman" w:hAnsi="Times New Roman" w:cs="Times New Roman"/>
          <w:sz w:val="24"/>
          <w:szCs w:val="24"/>
        </w:rPr>
        <w:t>The MEP program is our nation’s only network of public-private partnerships in every state that provides small- and medium-sized manufacturers (SMMs) technology-based services they need to thrive in today’s economy and create</w:t>
      </w:r>
      <w:r>
        <w:rPr>
          <w:rFonts w:ascii="Times New Roman" w:hAnsi="Times New Roman" w:cs="Times New Roman"/>
          <w:sz w:val="24"/>
          <w:szCs w:val="24"/>
        </w:rPr>
        <w:t xml:space="preserve"> well-paying manufacturing jobs</w:t>
      </w:r>
      <w:r w:rsidRPr="00C21D62">
        <w:rPr>
          <w:rFonts w:ascii="Times New Roman" w:hAnsi="Times New Roman" w:cs="Times New Roman"/>
          <w:sz w:val="24"/>
          <w:szCs w:val="24"/>
        </w:rPr>
        <w:t xml:space="preserve">.  The MEP center network forms a nationwide network of proven resources that enables manufacturers to compete globally, supports greater supply chain integration, and provides access to information, training, and technologies that improve efficiency, productivity, and profitability.  </w:t>
      </w:r>
    </w:p>
    <w:p w:rsidR="002A4319" w:rsidRDefault="002A4319" w:rsidP="002A4319">
      <w:pPr>
        <w:contextualSpacing/>
        <w:rPr>
          <w:rFonts w:ascii="Times New Roman" w:hAnsi="Times New Roman" w:cs="Times New Roman"/>
          <w:sz w:val="24"/>
          <w:szCs w:val="24"/>
        </w:rPr>
      </w:pPr>
    </w:p>
    <w:p w:rsidR="002A4319" w:rsidRPr="00C21D62" w:rsidRDefault="002A4319" w:rsidP="002A4319">
      <w:pPr>
        <w:contextualSpacing/>
        <w:rPr>
          <w:rFonts w:ascii="Times New Roman" w:hAnsi="Times New Roman" w:cs="Times New Roman"/>
          <w:sz w:val="24"/>
          <w:szCs w:val="24"/>
        </w:rPr>
      </w:pPr>
      <w:r>
        <w:rPr>
          <w:rFonts w:ascii="Times New Roman" w:hAnsi="Times New Roman" w:cs="Times New Roman"/>
          <w:sz w:val="24"/>
          <w:szCs w:val="24"/>
        </w:rPr>
        <w:t>Our local MEP affiliate, [</w:t>
      </w:r>
      <w:r w:rsidRPr="002A4319">
        <w:rPr>
          <w:rFonts w:ascii="Times New Roman" w:hAnsi="Times New Roman" w:cs="Times New Roman"/>
          <w:sz w:val="24"/>
          <w:szCs w:val="24"/>
          <w:highlight w:val="yellow"/>
        </w:rPr>
        <w:t>Center Name</w:t>
      </w:r>
      <w:r>
        <w:rPr>
          <w:rFonts w:ascii="Times New Roman" w:hAnsi="Times New Roman" w:cs="Times New Roman"/>
          <w:sz w:val="24"/>
          <w:szCs w:val="24"/>
        </w:rPr>
        <w:t>],</w:t>
      </w:r>
      <w:r w:rsidR="008607D9">
        <w:rPr>
          <w:rFonts w:ascii="Times New Roman" w:hAnsi="Times New Roman" w:cs="Times New Roman"/>
          <w:sz w:val="24"/>
          <w:szCs w:val="24"/>
        </w:rPr>
        <w:t xml:space="preserve"> located in [</w:t>
      </w:r>
      <w:r w:rsidR="008607D9" w:rsidRPr="008607D9">
        <w:rPr>
          <w:rFonts w:ascii="Times New Roman" w:hAnsi="Times New Roman" w:cs="Times New Roman"/>
          <w:sz w:val="24"/>
          <w:szCs w:val="24"/>
          <w:highlight w:val="yellow"/>
        </w:rPr>
        <w:t>City</w:t>
      </w:r>
      <w:r w:rsidR="008607D9">
        <w:rPr>
          <w:rFonts w:ascii="Times New Roman" w:hAnsi="Times New Roman" w:cs="Times New Roman"/>
          <w:sz w:val="24"/>
          <w:szCs w:val="24"/>
        </w:rPr>
        <w:t>]</w:t>
      </w:r>
      <w:proofErr w:type="gramStart"/>
      <w:r w:rsidR="008607D9">
        <w:rPr>
          <w:rFonts w:ascii="Times New Roman" w:hAnsi="Times New Roman" w:cs="Times New Roman"/>
          <w:sz w:val="24"/>
          <w:szCs w:val="24"/>
        </w:rPr>
        <w:t>,  provides</w:t>
      </w:r>
      <w:proofErr w:type="gramEnd"/>
      <w:r w:rsidR="008607D9">
        <w:rPr>
          <w:rFonts w:ascii="Times New Roman" w:hAnsi="Times New Roman" w:cs="Times New Roman"/>
          <w:sz w:val="24"/>
          <w:szCs w:val="24"/>
        </w:rPr>
        <w:t xml:space="preserve"> [</w:t>
      </w:r>
      <w:r w:rsidR="008607D9" w:rsidRPr="008607D9">
        <w:rPr>
          <w:rFonts w:ascii="Times New Roman" w:hAnsi="Times New Roman" w:cs="Times New Roman"/>
          <w:sz w:val="24"/>
          <w:szCs w:val="24"/>
          <w:highlight w:val="yellow"/>
        </w:rPr>
        <w:t>services</w:t>
      </w:r>
      <w:r w:rsidR="008607D9">
        <w:rPr>
          <w:rFonts w:ascii="Times New Roman" w:hAnsi="Times New Roman" w:cs="Times New Roman"/>
          <w:sz w:val="24"/>
          <w:szCs w:val="24"/>
        </w:rPr>
        <w:t>].  [</w:t>
      </w:r>
      <w:r w:rsidR="008607D9" w:rsidRPr="00F52A20">
        <w:rPr>
          <w:rFonts w:ascii="Times New Roman" w:hAnsi="Times New Roman" w:cs="Times New Roman"/>
          <w:sz w:val="24"/>
          <w:szCs w:val="24"/>
          <w:highlight w:val="yellow"/>
        </w:rPr>
        <w:t>Since date/Last year alone</w:t>
      </w:r>
      <w:r w:rsidR="008607D9">
        <w:rPr>
          <w:rFonts w:ascii="Times New Roman" w:hAnsi="Times New Roman" w:cs="Times New Roman"/>
          <w:sz w:val="24"/>
          <w:szCs w:val="24"/>
        </w:rPr>
        <w:t xml:space="preserve">] </w:t>
      </w:r>
      <w:r w:rsidR="008607D9" w:rsidRPr="00F52A20">
        <w:rPr>
          <w:rFonts w:ascii="Times New Roman" w:hAnsi="Times New Roman" w:cs="Times New Roman"/>
          <w:sz w:val="24"/>
          <w:szCs w:val="24"/>
          <w:highlight w:val="yellow"/>
        </w:rPr>
        <w:t>[Center Name</w:t>
      </w:r>
      <w:r w:rsidR="008607D9">
        <w:rPr>
          <w:rFonts w:ascii="Times New Roman" w:hAnsi="Times New Roman" w:cs="Times New Roman"/>
          <w:sz w:val="24"/>
          <w:szCs w:val="24"/>
        </w:rPr>
        <w:t>] has served [</w:t>
      </w:r>
      <w:r w:rsidR="008607D9" w:rsidRPr="00F52A20">
        <w:rPr>
          <w:rFonts w:ascii="Times New Roman" w:hAnsi="Times New Roman" w:cs="Times New Roman"/>
          <w:sz w:val="24"/>
          <w:szCs w:val="24"/>
          <w:highlight w:val="yellow"/>
        </w:rPr>
        <w:t>number of manufacturers served</w:t>
      </w:r>
      <w:r w:rsidR="008607D9">
        <w:rPr>
          <w:rFonts w:ascii="Times New Roman" w:hAnsi="Times New Roman" w:cs="Times New Roman"/>
          <w:sz w:val="24"/>
          <w:szCs w:val="24"/>
        </w:rPr>
        <w:t>] resulting in [</w:t>
      </w:r>
      <w:r w:rsidR="008607D9" w:rsidRPr="00F52A20">
        <w:rPr>
          <w:rFonts w:ascii="Times New Roman" w:hAnsi="Times New Roman" w:cs="Times New Roman"/>
          <w:sz w:val="24"/>
          <w:szCs w:val="24"/>
          <w:highlight w:val="yellow"/>
        </w:rPr>
        <w:t>statewide impact</w:t>
      </w:r>
      <w:r w:rsidR="00F52A20" w:rsidRPr="00F52A20">
        <w:rPr>
          <w:rFonts w:ascii="Times New Roman" w:hAnsi="Times New Roman" w:cs="Times New Roman"/>
          <w:sz w:val="24"/>
          <w:szCs w:val="24"/>
          <w:highlight w:val="yellow"/>
        </w:rPr>
        <w:t xml:space="preserve"> such as new and retained sales, created and retained jobs, cost savings, etc.</w:t>
      </w:r>
      <w:r w:rsidR="008607D9">
        <w:rPr>
          <w:rFonts w:ascii="Times New Roman" w:hAnsi="Times New Roman" w:cs="Times New Roman"/>
          <w:sz w:val="24"/>
          <w:szCs w:val="24"/>
        </w:rPr>
        <w:t>].  Specifically, [</w:t>
      </w:r>
      <w:r w:rsidR="008607D9" w:rsidRPr="00F52A20">
        <w:rPr>
          <w:rFonts w:ascii="Times New Roman" w:hAnsi="Times New Roman" w:cs="Times New Roman"/>
          <w:sz w:val="24"/>
          <w:szCs w:val="24"/>
          <w:highlight w:val="yellow"/>
        </w:rPr>
        <w:t>Center Name</w:t>
      </w:r>
      <w:r w:rsidR="008607D9">
        <w:rPr>
          <w:rFonts w:ascii="Times New Roman" w:hAnsi="Times New Roman" w:cs="Times New Roman"/>
          <w:sz w:val="24"/>
          <w:szCs w:val="24"/>
        </w:rPr>
        <w:t xml:space="preserve">] </w:t>
      </w:r>
      <w:r>
        <w:rPr>
          <w:rFonts w:ascii="Times New Roman" w:hAnsi="Times New Roman" w:cs="Times New Roman"/>
          <w:sz w:val="24"/>
          <w:szCs w:val="24"/>
        </w:rPr>
        <w:t xml:space="preserve">has helped our company </w:t>
      </w:r>
      <w:r w:rsidRPr="00F52A20">
        <w:rPr>
          <w:rFonts w:ascii="Times New Roman" w:hAnsi="Times New Roman" w:cs="Times New Roman"/>
          <w:sz w:val="24"/>
          <w:szCs w:val="24"/>
          <w:highlight w:val="cyan"/>
        </w:rPr>
        <w:t>[include short description of services]</w:t>
      </w:r>
      <w:r>
        <w:rPr>
          <w:rFonts w:ascii="Times New Roman" w:hAnsi="Times New Roman" w:cs="Times New Roman"/>
          <w:sz w:val="24"/>
          <w:szCs w:val="24"/>
        </w:rPr>
        <w:t xml:space="preserve">.  As a result of these services, </w:t>
      </w:r>
      <w:r w:rsidRPr="00F52A20">
        <w:rPr>
          <w:rFonts w:ascii="Times New Roman" w:hAnsi="Times New Roman" w:cs="Times New Roman"/>
          <w:sz w:val="24"/>
          <w:szCs w:val="24"/>
          <w:highlight w:val="cyan"/>
        </w:rPr>
        <w:t>[Company name]</w:t>
      </w:r>
      <w:r>
        <w:rPr>
          <w:rFonts w:ascii="Times New Roman" w:hAnsi="Times New Roman" w:cs="Times New Roman"/>
          <w:sz w:val="24"/>
          <w:szCs w:val="24"/>
        </w:rPr>
        <w:t xml:space="preserve"> has </w:t>
      </w:r>
      <w:r w:rsidRPr="00F52A20">
        <w:rPr>
          <w:rFonts w:ascii="Times New Roman" w:hAnsi="Times New Roman" w:cs="Times New Roman"/>
          <w:sz w:val="24"/>
          <w:szCs w:val="24"/>
          <w:highlight w:val="cyan"/>
        </w:rPr>
        <w:t>[including project impacts such as new and retained sales, created and retained jobs, cost savings, etc.].</w:t>
      </w:r>
      <w:r>
        <w:rPr>
          <w:rFonts w:ascii="Times New Roman" w:hAnsi="Times New Roman" w:cs="Times New Roman"/>
          <w:sz w:val="24"/>
          <w:szCs w:val="24"/>
        </w:rPr>
        <w:t xml:space="preserve">  </w:t>
      </w:r>
    </w:p>
    <w:p w:rsidR="002A4319" w:rsidRDefault="002A4319" w:rsidP="002A4319">
      <w:pPr>
        <w:contextualSpacing/>
        <w:rPr>
          <w:rFonts w:ascii="Times New Roman" w:hAnsi="Times New Roman" w:cs="Times New Roman"/>
          <w:sz w:val="24"/>
          <w:szCs w:val="24"/>
        </w:rPr>
      </w:pPr>
    </w:p>
    <w:p w:rsidR="002A4319" w:rsidRPr="00C21D62" w:rsidRDefault="002A4319" w:rsidP="002A4319">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Nationally, </w:t>
      </w:r>
      <w:r w:rsidRPr="00C21D62">
        <w:rPr>
          <w:rFonts w:ascii="Times New Roman" w:hAnsi="Times New Roman" w:cs="Times New Roman"/>
          <w:color w:val="000000"/>
          <w:sz w:val="24"/>
          <w:szCs w:val="24"/>
        </w:rPr>
        <w:t xml:space="preserve">MEP delivers a 17 to 1 return on investment to taxpayers.  Each year, an independent firm surveys manufacturers regarding the impact they have achieved from MEP Center services. In 2016, MEP clients reported $9.4 billion new and retained sales of which $2.3 billion is new sales providing a return on investment of 17:1 and the creation or retention of 86,602 jobs.  Considering that the average U.S. manufacturing worker earns more than $81,289 in wages and benefits per year, MEP clients are economic drivers in their communities.  MEP clients are also increasing their capacity for the production of goods.  MEP clients reported $3.5 billion in new investments directly attributed to their work with MEP.  </w:t>
      </w:r>
    </w:p>
    <w:p w:rsidR="002A4319" w:rsidRPr="00C21D62" w:rsidRDefault="002A4319" w:rsidP="002A4319">
      <w:pPr>
        <w:spacing w:after="240"/>
        <w:rPr>
          <w:rFonts w:ascii="Times New Roman" w:hAnsi="Times New Roman" w:cs="Times New Roman"/>
          <w:color w:val="000000"/>
          <w:sz w:val="24"/>
          <w:szCs w:val="24"/>
        </w:rPr>
      </w:pPr>
      <w:r w:rsidRPr="00C21D62">
        <w:rPr>
          <w:rFonts w:ascii="Times New Roman" w:hAnsi="Times New Roman" w:cs="Times New Roman"/>
          <w:color w:val="000000"/>
          <w:sz w:val="24"/>
          <w:szCs w:val="24"/>
        </w:rPr>
        <w:t xml:space="preserve">Manufacturers serviced by MEP make a substantial economic contribution.  </w:t>
      </w:r>
      <w:r w:rsidRPr="00C21D62">
        <w:rPr>
          <w:rFonts w:ascii="Times New Roman" w:hAnsi="Times New Roman" w:cs="Times New Roman"/>
          <w:sz w:val="24"/>
          <w:szCs w:val="24"/>
        </w:rPr>
        <w:t xml:space="preserve">Since 1988, MEP clients reported 884,596 jobs created and retained, high paying jobs that have a large multiplier effect.  Each of these jobs create </w:t>
      </w:r>
      <w:r w:rsidRPr="00C21D62">
        <w:rPr>
          <w:rFonts w:ascii="Times New Roman" w:hAnsi="Times New Roman" w:cs="Times New Roman"/>
          <w:color w:val="1A1A1A"/>
          <w:sz w:val="24"/>
          <w:szCs w:val="24"/>
        </w:rPr>
        <w:t>3.4 full-time additional jobs, totaling more than 3 million additional jobs in local communities.  The total job impact by the MEP Program generates significant local, state and federal tax revenues.</w:t>
      </w:r>
      <w:r w:rsidRPr="00C21D62">
        <w:rPr>
          <w:rFonts w:ascii="Times New Roman" w:hAnsi="Times New Roman" w:cs="Times New Roman"/>
          <w:sz w:val="24"/>
          <w:szCs w:val="24"/>
        </w:rPr>
        <w:t xml:space="preserve"> </w:t>
      </w:r>
    </w:p>
    <w:p w:rsidR="002A4319" w:rsidRPr="00C21D62" w:rsidRDefault="002A4319" w:rsidP="002A4319">
      <w:pPr>
        <w:spacing w:after="240"/>
        <w:rPr>
          <w:rFonts w:ascii="Times New Roman" w:hAnsi="Times New Roman" w:cs="Times New Roman"/>
          <w:sz w:val="24"/>
          <w:szCs w:val="24"/>
        </w:rPr>
      </w:pPr>
      <w:r w:rsidRPr="00C21D62">
        <w:rPr>
          <w:rFonts w:ascii="Times New Roman" w:hAnsi="Times New Roman" w:cs="Times New Roman"/>
          <w:sz w:val="24"/>
          <w:szCs w:val="24"/>
        </w:rPr>
        <w:t xml:space="preserve">An increase in funding will allow the program to increase the number of manufacturers receiving MEP services. Specifically, MEP will provide additional services to an increased number of companies within critical supply chains, such as automotive, aerospace, and priority defense </w:t>
      </w:r>
      <w:r w:rsidRPr="00C21D62">
        <w:rPr>
          <w:rFonts w:ascii="Times New Roman" w:hAnsi="Times New Roman" w:cs="Times New Roman"/>
          <w:sz w:val="24"/>
          <w:szCs w:val="24"/>
        </w:rPr>
        <w:lastRenderedPageBreak/>
        <w:t>sectors that support the growth and technological advancement of our military; develop and deploy new services in key areas such as cyber security, 3-D printing, smart factories, flexible materials, broadband technology, and supply-chain optimization; and re-double our efforts and increase client engagement in re-shoring, manufacturing repatriation, and creating domestic supply-chains.</w:t>
      </w:r>
    </w:p>
    <w:p w:rsidR="002A4319" w:rsidRPr="00C21D62" w:rsidRDefault="002A4319" w:rsidP="002A4319">
      <w:pPr>
        <w:contextualSpacing/>
        <w:rPr>
          <w:rFonts w:ascii="Times New Roman" w:hAnsi="Times New Roman" w:cs="Times New Roman"/>
          <w:sz w:val="24"/>
          <w:szCs w:val="24"/>
        </w:rPr>
      </w:pPr>
      <w:r w:rsidRPr="00C21D62">
        <w:rPr>
          <w:rFonts w:ascii="Times New Roman" w:hAnsi="Times New Roman" w:cs="Times New Roman"/>
          <w:sz w:val="24"/>
          <w:szCs w:val="24"/>
        </w:rPr>
        <w:t xml:space="preserve">The MEP continues to be a cost-effective, job-creating investment that boosts American manufacturing and competitiveness.  We respectfully request that you provide $142.4 million in funding for the MEP center network in Fiscal Year 2018.  </w:t>
      </w:r>
    </w:p>
    <w:p w:rsidR="002A4319" w:rsidRPr="00C21D62" w:rsidRDefault="002A4319" w:rsidP="002A4319">
      <w:pPr>
        <w:contextualSpacing/>
        <w:rPr>
          <w:rFonts w:ascii="Times New Roman" w:hAnsi="Times New Roman" w:cs="Times New Roman"/>
          <w:sz w:val="24"/>
          <w:szCs w:val="24"/>
        </w:rPr>
      </w:pPr>
    </w:p>
    <w:p w:rsidR="002A4319" w:rsidRPr="00C21D62" w:rsidRDefault="002A4319" w:rsidP="002A4319">
      <w:pPr>
        <w:contextualSpacing/>
        <w:rPr>
          <w:rFonts w:ascii="Times New Roman" w:hAnsi="Times New Roman" w:cs="Times New Roman"/>
          <w:sz w:val="24"/>
          <w:szCs w:val="24"/>
        </w:rPr>
      </w:pPr>
      <w:r w:rsidRPr="00C21D62">
        <w:rPr>
          <w:rFonts w:ascii="Times New Roman" w:hAnsi="Times New Roman" w:cs="Times New Roman"/>
          <w:sz w:val="24"/>
          <w:szCs w:val="24"/>
        </w:rPr>
        <w:t>Sincerely,</w:t>
      </w:r>
    </w:p>
    <w:p w:rsidR="00714CBD" w:rsidRDefault="00714CBD"/>
    <w:sectPr w:rsidR="0071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19"/>
    <w:rsid w:val="002A4319"/>
    <w:rsid w:val="00714CBD"/>
    <w:rsid w:val="008607D9"/>
    <w:rsid w:val="00B85970"/>
    <w:rsid w:val="00C92157"/>
    <w:rsid w:val="00DC1B45"/>
    <w:rsid w:val="00E803A6"/>
    <w:rsid w:val="00F5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53AA2-7E17-4B67-8D9A-891C620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Microsoft account</cp:lastModifiedBy>
  <cp:revision>2</cp:revision>
  <dcterms:created xsi:type="dcterms:W3CDTF">2017-03-24T16:13:00Z</dcterms:created>
  <dcterms:modified xsi:type="dcterms:W3CDTF">2017-03-24T16:13:00Z</dcterms:modified>
</cp:coreProperties>
</file>